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F2AB" w14:textId="4FAEA526" w:rsidR="00335DCF" w:rsidRPr="006B5838" w:rsidRDefault="00EC31CE" w:rsidP="00EC31CE">
      <w:pPr>
        <w:jc w:val="center"/>
      </w:pPr>
      <w:r w:rsidRPr="00EC31CE">
        <w:rPr>
          <w:noProof/>
        </w:rPr>
        <w:drawing>
          <wp:inline distT="0" distB="0" distL="0" distR="0" wp14:anchorId="2D979E53" wp14:editId="49247F19">
            <wp:extent cx="5619087" cy="954594"/>
            <wp:effectExtent l="0" t="0" r="0" b="0"/>
            <wp:docPr id="1202343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3435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8504" cy="96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b/>
          <w:bCs/>
          <w:sz w:val="32"/>
          <w:szCs w:val="32"/>
        </w:rPr>
        <w:t>NTLBA Membership Application/Renewal</w:t>
      </w:r>
      <w:r>
        <w:rPr>
          <w:b/>
          <w:bCs/>
          <w:sz w:val="32"/>
          <w:szCs w:val="32"/>
        </w:rPr>
        <w:br/>
      </w:r>
      <w:r w:rsidRPr="003E6414">
        <w:rPr>
          <w:i/>
          <w:iCs/>
        </w:rPr>
        <w:t>Memberships run from July 1 to June 30 of the following year</w:t>
      </w:r>
      <w:r w:rsidRPr="003E6414">
        <w:rPr>
          <w:i/>
          <w:iCs/>
        </w:rPr>
        <w:br/>
      </w:r>
      <w:r>
        <w:rPr>
          <w:sz w:val="32"/>
          <w:szCs w:val="32"/>
        </w:rPr>
        <w:t>_______________________________________________________________</w:t>
      </w:r>
      <w:r>
        <w:rPr>
          <w:sz w:val="32"/>
          <w:szCs w:val="32"/>
        </w:rPr>
        <w:br/>
      </w:r>
      <w:r w:rsidRPr="00EC31CE">
        <w:t>Please check the appropriate membership type below. Payment of dues can be made by check or money order. Please do not mail cash. If you have any questions</w:t>
      </w:r>
      <w:r w:rsidR="00CE334F">
        <w:t>,</w:t>
      </w:r>
      <w:r w:rsidRPr="00EC31CE">
        <w:t xml:space="preserve"> comments or concerns about your membership, please contact Christine Sharer at </w:t>
      </w:r>
      <w:hyperlink r:id="rId7" w:history="1">
        <w:r w:rsidRPr="00F6663A">
          <w:rPr>
            <w:rStyle w:val="Hyperlink"/>
          </w:rPr>
          <w:t>cmsharer@gmail.com</w:t>
        </w:r>
      </w:hyperlink>
      <w:r w:rsidR="006B5838">
        <w:br/>
      </w:r>
    </w:p>
    <w:p w14:paraId="498D3554" w14:textId="23BA2D51" w:rsidR="00EC31CE" w:rsidRDefault="006B5838" w:rsidP="006B5838">
      <w:pPr>
        <w:ind w:left="720" w:firstLine="720"/>
      </w:pPr>
      <w:r w:rsidRPr="006B5838">
        <w:t>_____ New Member</w:t>
      </w:r>
      <w:r w:rsidRPr="006B5838">
        <w:tab/>
      </w:r>
      <w:r w:rsidRPr="006B5838">
        <w:tab/>
      </w:r>
      <w:r w:rsidRPr="006B5838">
        <w:tab/>
      </w:r>
      <w:r w:rsidRPr="006B5838">
        <w:tab/>
        <w:t>______ Membership Renewal</w:t>
      </w:r>
      <w:r>
        <w:br/>
      </w:r>
      <w:r>
        <w:br/>
        <w:t>______ $</w:t>
      </w:r>
      <w:r w:rsidRPr="006B5838">
        <w:rPr>
          <w:sz w:val="22"/>
          <w:szCs w:val="22"/>
        </w:rPr>
        <w:t>35</w:t>
      </w:r>
      <w:r>
        <w:rPr>
          <w:sz w:val="22"/>
          <w:szCs w:val="22"/>
        </w:rPr>
        <w:t>.00</w:t>
      </w:r>
      <w:r w:rsidRPr="006B5838">
        <w:rPr>
          <w:sz w:val="22"/>
          <w:szCs w:val="22"/>
        </w:rPr>
        <w:t xml:space="preserve"> Annual Member (memberships run from July 1 to June 30 of the following year)</w:t>
      </w:r>
      <w:r>
        <w:rPr>
          <w:sz w:val="22"/>
          <w:szCs w:val="22"/>
        </w:rPr>
        <w:br/>
      </w:r>
      <w:r>
        <w:t>______ $350.00 Lifetime Membe</w:t>
      </w:r>
      <w:r w:rsidR="00D712BC">
        <w:t>r</w:t>
      </w:r>
      <w:r>
        <w:br/>
        <w:t xml:space="preserve">______ $5.00 Annual Youth Member </w:t>
      </w:r>
      <w:r w:rsidRPr="006B5838">
        <w:rPr>
          <w:i/>
          <w:iCs/>
        </w:rPr>
        <w:t>(youth 18 years and younger)</w:t>
      </w:r>
      <w:r>
        <w:br/>
      </w:r>
      <w:r>
        <w:br/>
        <w:t>____________________________________________________________________________________</w:t>
      </w:r>
      <w:r w:rsidR="003E6414">
        <w:br/>
      </w:r>
      <w:r w:rsidR="003E6414">
        <w:br/>
        <w:t>______ Contact information has not changed</w:t>
      </w:r>
      <w:r w:rsidR="003E6414">
        <w:br/>
      </w:r>
      <w:r w:rsidR="003E6414">
        <w:br/>
        <w:t>TLBAA membership number ___________</w:t>
      </w:r>
      <w:r w:rsidR="003E6414">
        <w:br/>
      </w:r>
      <w:r w:rsidR="003E6414">
        <w:br/>
        <w:t>Member Name: _____________________________________________________________________</w:t>
      </w:r>
    </w:p>
    <w:p w14:paraId="20FC7BC2" w14:textId="77777777" w:rsidR="003E6414" w:rsidRDefault="003E6414" w:rsidP="003E6414">
      <w:pPr>
        <w:ind w:firstLine="720"/>
        <w:jc w:val="both"/>
      </w:pPr>
      <w:r>
        <w:t>Ranch Name: _______________________________________________________________________</w:t>
      </w:r>
    </w:p>
    <w:p w14:paraId="4B8092D8" w14:textId="5609B976" w:rsidR="003E6414" w:rsidRDefault="003E6414" w:rsidP="003E6414">
      <w:pPr>
        <w:ind w:firstLine="720"/>
        <w:jc w:val="both"/>
      </w:pPr>
      <w:r>
        <w:t>Mailing Address: ____________________________________________________________________</w:t>
      </w:r>
    </w:p>
    <w:p w14:paraId="409DCF4E" w14:textId="21AF661F" w:rsidR="003E6414" w:rsidRDefault="003E6414" w:rsidP="003E6414">
      <w:pPr>
        <w:ind w:firstLine="720"/>
        <w:jc w:val="both"/>
      </w:pPr>
      <w:r>
        <w:t>City: ________________________________________ State: _____________ Zip: ________________</w:t>
      </w:r>
    </w:p>
    <w:p w14:paraId="10D877D3" w14:textId="7F54C42D" w:rsidR="003E6414" w:rsidRDefault="003E6414" w:rsidP="003E6414">
      <w:pPr>
        <w:ind w:firstLine="720"/>
        <w:jc w:val="both"/>
      </w:pPr>
      <w:r>
        <w:t xml:space="preserve">Phone: _______________________________ Mobile </w:t>
      </w:r>
      <w:proofErr w:type="gramStart"/>
      <w:r>
        <w:t>Phone:_</w:t>
      </w:r>
      <w:proofErr w:type="gramEnd"/>
      <w:r>
        <w:t>________________________________</w:t>
      </w:r>
    </w:p>
    <w:p w14:paraId="1B80A7D7" w14:textId="31601FBF" w:rsidR="00CE334F" w:rsidRPr="00CE334F" w:rsidRDefault="003E6414" w:rsidP="00CE334F">
      <w:pPr>
        <w:ind w:firstLine="720"/>
        <w:jc w:val="both"/>
      </w:pPr>
      <w:r>
        <w:t>Email address: ______________________________________________________________________</w:t>
      </w:r>
      <w:r>
        <w:br/>
      </w:r>
      <w:r>
        <w:br/>
        <w:t xml:space="preserve">Would you like your contact information listed on the NTLBA website: NTLBA.org?  </w:t>
      </w:r>
      <w:proofErr w:type="gramStart"/>
      <w:r>
        <w:t>Yes</w:t>
      </w:r>
      <w:proofErr w:type="gramEnd"/>
      <w:r>
        <w:t xml:space="preserve"> ____ No ____</w:t>
      </w:r>
    </w:p>
    <w:sectPr w:rsidR="00CE334F" w:rsidRPr="00CE334F" w:rsidSect="006B5838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977C" w14:textId="77777777" w:rsidR="00812ADF" w:rsidRDefault="00812ADF" w:rsidP="003E6414">
      <w:pPr>
        <w:spacing w:after="0" w:line="240" w:lineRule="auto"/>
      </w:pPr>
      <w:r>
        <w:separator/>
      </w:r>
    </w:p>
  </w:endnote>
  <w:endnote w:type="continuationSeparator" w:id="0">
    <w:p w14:paraId="6ADC4DDF" w14:textId="77777777" w:rsidR="00812ADF" w:rsidRDefault="00812ADF" w:rsidP="003E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57A0" w14:textId="2DC4A594" w:rsidR="00CE334F" w:rsidRDefault="00CE334F" w:rsidP="00CE334F">
    <w:pPr>
      <w:pStyle w:val="Footer"/>
      <w:jc w:val="center"/>
    </w:pPr>
    <w:r>
      <w:t>___________________________________________________________________________________________</w:t>
    </w:r>
  </w:p>
  <w:p w14:paraId="4A83BCB7" w14:textId="712EF454" w:rsidR="003E6414" w:rsidRDefault="003E6414" w:rsidP="00CE334F">
    <w:pPr>
      <w:pStyle w:val="Footer"/>
      <w:jc w:val="center"/>
    </w:pPr>
    <w:r>
      <w:t>North Texas Longhorn Breeders Association</w:t>
    </w:r>
    <w:r w:rsidR="00CE334F">
      <w:t xml:space="preserve"> (NTLBA)</w:t>
    </w:r>
    <w:r w:rsidR="00CE334F">
      <w:br/>
      <w:t>P.O. Box 247 Decatur, TX  76234</w:t>
    </w:r>
    <w:r w:rsidR="00CE334F">
      <w:br/>
      <w:t>NTLBA.org</w:t>
    </w:r>
  </w:p>
  <w:p w14:paraId="2C1DD5F7" w14:textId="77777777" w:rsidR="003E6414" w:rsidRDefault="003E6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4A78B" w14:textId="77777777" w:rsidR="00812ADF" w:rsidRDefault="00812ADF" w:rsidP="003E6414">
      <w:pPr>
        <w:spacing w:after="0" w:line="240" w:lineRule="auto"/>
      </w:pPr>
      <w:r>
        <w:separator/>
      </w:r>
    </w:p>
  </w:footnote>
  <w:footnote w:type="continuationSeparator" w:id="0">
    <w:p w14:paraId="73465F0D" w14:textId="77777777" w:rsidR="00812ADF" w:rsidRDefault="00812ADF" w:rsidP="003E6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CE"/>
    <w:rsid w:val="000279E6"/>
    <w:rsid w:val="00335DCF"/>
    <w:rsid w:val="003E6414"/>
    <w:rsid w:val="006B5838"/>
    <w:rsid w:val="00812ADF"/>
    <w:rsid w:val="00822E11"/>
    <w:rsid w:val="00BA2B82"/>
    <w:rsid w:val="00CE334F"/>
    <w:rsid w:val="00D712BC"/>
    <w:rsid w:val="00E20386"/>
    <w:rsid w:val="00EA1961"/>
    <w:rsid w:val="00EC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5B42"/>
  <w15:chartTrackingRefBased/>
  <w15:docId w15:val="{E96A4522-417B-7041-80EF-B1BD7491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6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414"/>
  </w:style>
  <w:style w:type="paragraph" w:styleId="Footer">
    <w:name w:val="footer"/>
    <w:basedOn w:val="Normal"/>
    <w:link w:val="FooterChar"/>
    <w:uiPriority w:val="99"/>
    <w:unhideWhenUsed/>
    <w:rsid w:val="003E6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mshare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Rooker | PCaVision</dc:creator>
  <cp:keywords/>
  <dc:description/>
  <cp:lastModifiedBy>Kevin Rooker | PCaVision</cp:lastModifiedBy>
  <cp:revision>2</cp:revision>
  <dcterms:created xsi:type="dcterms:W3CDTF">2026-02-19T17:14:00Z</dcterms:created>
  <dcterms:modified xsi:type="dcterms:W3CDTF">2026-02-19T17:14:00Z</dcterms:modified>
</cp:coreProperties>
</file>